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F43" w:rsidRDefault="004B3F43" w:rsidP="00061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1F14" w:rsidRDefault="00CD154B" w:rsidP="00061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D154B">
        <w:rPr>
          <w:rFonts w:ascii="Times New Roman" w:eastAsia="Times New Roman" w:hAnsi="Times New Roman" w:cs="Times New Roman"/>
          <w:b/>
          <w:bCs/>
          <w:lang w:eastAsia="ru-RU"/>
        </w:rPr>
        <w:t>Державна екологічна інспекція Придніпровського округу (Дніпропетровська та Кіровоградська області) інформує про наявність вакансій:</w:t>
      </w:r>
    </w:p>
    <w:p w:rsidR="000815DD" w:rsidRPr="000815DD" w:rsidRDefault="000815DD" w:rsidP="000815DD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15DD">
        <w:rPr>
          <w:rFonts w:ascii="Times New Roman" w:eastAsia="Times New Roman" w:hAnsi="Times New Roman" w:cs="Times New Roman"/>
          <w:lang w:eastAsia="ru-RU"/>
        </w:rPr>
        <w:t xml:space="preserve">Головний спеціаліст з питань охорони праці та цивільного захисту </w:t>
      </w:r>
      <w:r w:rsidRPr="000815DD">
        <w:rPr>
          <w:rFonts w:ascii="Times New Roman" w:eastAsia="Times New Roman" w:hAnsi="Times New Roman" w:cs="Times New Roman"/>
          <w:lang w:eastAsia="ru-RU"/>
        </w:rPr>
        <w:t xml:space="preserve">– 1 вакансія </w:t>
      </w:r>
      <w:r w:rsidRPr="000815DD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>м. Дніпро)</w:t>
      </w:r>
    </w:p>
    <w:p w:rsidR="000815DD" w:rsidRPr="000815DD" w:rsidRDefault="000815DD" w:rsidP="000815DD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815DD">
        <w:rPr>
          <w:rFonts w:ascii="Times New Roman" w:eastAsia="Times New Roman" w:hAnsi="Times New Roman" w:cs="Times New Roman"/>
          <w:b/>
          <w:lang w:eastAsia="ru-RU"/>
        </w:rPr>
        <w:t>Юридичний відділ:</w:t>
      </w:r>
    </w:p>
    <w:p w:rsidR="000815DD" w:rsidRPr="000815DD" w:rsidRDefault="000815DD" w:rsidP="000815DD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15DD">
        <w:rPr>
          <w:rFonts w:ascii="Times New Roman" w:eastAsia="Times New Roman" w:hAnsi="Times New Roman" w:cs="Times New Roman"/>
          <w:lang w:eastAsia="ru-RU"/>
        </w:rPr>
        <w:t>Головний спеціаліст-юрисконсульт – 1 вакансія (1 – м. Дніпро).</w:t>
      </w:r>
    </w:p>
    <w:p w:rsidR="000815DD" w:rsidRDefault="000815DD" w:rsidP="000815DD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15DD">
        <w:rPr>
          <w:rFonts w:ascii="Times New Roman" w:eastAsia="Times New Roman" w:hAnsi="Times New Roman" w:cs="Times New Roman"/>
          <w:lang w:eastAsia="ru-RU"/>
        </w:rPr>
        <w:t>Відділ бухгалтерського обліку, фінансів та господарського забезпечення</w:t>
      </w:r>
    </w:p>
    <w:p w:rsidR="000815DD" w:rsidRPr="000815DD" w:rsidRDefault="000815DD" w:rsidP="000815DD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Головний спеціаліст-бухгалтер - 1 вакансія (1- м.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КривийРіг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))</w:t>
      </w:r>
    </w:p>
    <w:p w:rsidR="00061F14" w:rsidRPr="00061F14" w:rsidRDefault="00061F14" w:rsidP="00061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b/>
          <w:bCs/>
          <w:lang w:eastAsia="ru-RU"/>
        </w:rPr>
        <w:t>Головний спеціаліст з державного екологічного нагляду (контролю)</w:t>
      </w:r>
      <w:r w:rsidRPr="00061F14">
        <w:rPr>
          <w:rFonts w:ascii="Times New Roman" w:eastAsia="Times New Roman" w:hAnsi="Times New Roman" w:cs="Times New Roman"/>
          <w:lang w:eastAsia="ru-RU"/>
        </w:rPr>
        <w:t>: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Природні ресурси та промислове забруднення – </w:t>
      </w:r>
      <w:r w:rsidRPr="00707A86">
        <w:rPr>
          <w:rFonts w:ascii="Times New Roman" w:eastAsia="Times New Roman" w:hAnsi="Times New Roman" w:cs="Times New Roman"/>
          <w:lang w:eastAsia="ru-RU"/>
        </w:rPr>
        <w:t>2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вакансії (м. Кривий Ріг, м. Кропивницький).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>Біоресурси та природно-заповідний фонд – 1 вакансія (м. Кривий Ріг).</w:t>
      </w:r>
    </w:p>
    <w:p w:rsidR="00061F14" w:rsidRPr="00061F14" w:rsidRDefault="00061F14" w:rsidP="00061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b/>
          <w:bCs/>
          <w:lang w:eastAsia="ru-RU"/>
        </w:rPr>
        <w:t>Районні відділи екологічного нагляду (контролю) Дніпропетровської області</w:t>
      </w:r>
      <w:r w:rsidRPr="00061F14">
        <w:rPr>
          <w:rFonts w:ascii="Times New Roman" w:eastAsia="Times New Roman" w:hAnsi="Times New Roman" w:cs="Times New Roman"/>
          <w:lang w:eastAsia="ru-RU"/>
        </w:rPr>
        <w:t>: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Дніпровський – </w:t>
      </w:r>
      <w:r w:rsidR="00707A86">
        <w:rPr>
          <w:rFonts w:ascii="Times New Roman" w:eastAsia="Times New Roman" w:hAnsi="Times New Roman" w:cs="Times New Roman"/>
          <w:lang w:eastAsia="ru-RU"/>
        </w:rPr>
        <w:t>3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вакансії (м. Дніпро).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61F14">
        <w:rPr>
          <w:rFonts w:ascii="Times New Roman" w:eastAsia="Times New Roman" w:hAnsi="Times New Roman" w:cs="Times New Roman"/>
          <w:lang w:eastAsia="ru-RU"/>
        </w:rPr>
        <w:t>Кам’янський</w:t>
      </w:r>
      <w:proofErr w:type="spellEnd"/>
      <w:r w:rsidRPr="00061F14">
        <w:rPr>
          <w:rFonts w:ascii="Times New Roman" w:eastAsia="Times New Roman" w:hAnsi="Times New Roman" w:cs="Times New Roman"/>
          <w:lang w:eastAsia="ru-RU"/>
        </w:rPr>
        <w:t xml:space="preserve"> – 2 вакансії (м. </w:t>
      </w:r>
      <w:proofErr w:type="spellStart"/>
      <w:r w:rsidRPr="00061F14">
        <w:rPr>
          <w:rFonts w:ascii="Times New Roman" w:eastAsia="Times New Roman" w:hAnsi="Times New Roman" w:cs="Times New Roman"/>
          <w:lang w:eastAsia="ru-RU"/>
        </w:rPr>
        <w:t>Кам’янське</w:t>
      </w:r>
      <w:proofErr w:type="spellEnd"/>
      <w:r w:rsidRPr="00061F14">
        <w:rPr>
          <w:rFonts w:ascii="Times New Roman" w:eastAsia="Times New Roman" w:hAnsi="Times New Roman" w:cs="Times New Roman"/>
          <w:lang w:eastAsia="ru-RU"/>
        </w:rPr>
        <w:t>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Криворізький – </w:t>
      </w:r>
      <w:r w:rsidR="00707A86">
        <w:rPr>
          <w:rFonts w:ascii="Times New Roman" w:eastAsia="Times New Roman" w:hAnsi="Times New Roman" w:cs="Times New Roman"/>
          <w:lang w:eastAsia="ru-RU"/>
        </w:rPr>
        <w:t>2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вакансії (м. Кривий Ріг).</w:t>
      </w:r>
    </w:p>
    <w:p w:rsid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>Нікопольський – 1 вакансія (тимчасово, м. Дніпро).</w:t>
      </w:r>
    </w:p>
    <w:p w:rsidR="00707A86" w:rsidRPr="00061F14" w:rsidRDefault="00707A86" w:rsidP="00707A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Новомосковський – 2 вакансі</w:t>
      </w:r>
      <w:r w:rsidR="002B6871">
        <w:rPr>
          <w:rFonts w:ascii="Times New Roman" w:eastAsia="Times New Roman" w:hAnsi="Times New Roman" w:cs="Times New Roman"/>
          <w:lang w:eastAsia="ru-RU"/>
        </w:rPr>
        <w:t>ї</w:t>
      </w:r>
      <w:r>
        <w:rPr>
          <w:rFonts w:ascii="Times New Roman" w:eastAsia="Times New Roman" w:hAnsi="Times New Roman" w:cs="Times New Roman"/>
          <w:lang w:eastAsia="ru-RU"/>
        </w:rPr>
        <w:t xml:space="preserve"> (1 </w:t>
      </w:r>
      <w:r w:rsidRPr="00061F14">
        <w:rPr>
          <w:rFonts w:ascii="Times New Roman" w:eastAsia="Times New Roman" w:hAnsi="Times New Roman" w:cs="Times New Roman"/>
          <w:lang w:eastAsia="ru-RU"/>
        </w:rPr>
        <w:t>тимчасово</w:t>
      </w:r>
      <w:r w:rsidRPr="00707A8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07A86">
        <w:rPr>
          <w:rFonts w:ascii="Times New Roman" w:eastAsia="Times New Roman" w:hAnsi="Times New Roman" w:cs="Times New Roman"/>
          <w:lang w:eastAsia="ru-RU"/>
        </w:rPr>
        <w:t>м. Дніпро).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>Павлоградський – 2 вакансії (1 тимчасово, м. Павлоград).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61F14">
        <w:rPr>
          <w:rFonts w:ascii="Times New Roman" w:eastAsia="Times New Roman" w:hAnsi="Times New Roman" w:cs="Times New Roman"/>
          <w:lang w:eastAsia="ru-RU"/>
        </w:rPr>
        <w:t>Синельниківський</w:t>
      </w:r>
      <w:proofErr w:type="spellEnd"/>
      <w:r w:rsidRPr="00061F14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707A86">
        <w:rPr>
          <w:rFonts w:ascii="Times New Roman" w:eastAsia="Times New Roman" w:hAnsi="Times New Roman" w:cs="Times New Roman"/>
          <w:lang w:eastAsia="ru-RU"/>
        </w:rPr>
        <w:t>1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вакансії ( тимчасово, м. Дніпро).</w:t>
      </w:r>
    </w:p>
    <w:p w:rsidR="00061F14" w:rsidRPr="00061F14" w:rsidRDefault="00707A86" w:rsidP="00707A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07A86">
        <w:rPr>
          <w:rFonts w:ascii="Times New Roman" w:eastAsia="Times New Roman" w:hAnsi="Times New Roman" w:cs="Times New Roman"/>
          <w:b/>
          <w:bCs/>
          <w:lang w:eastAsia="ru-RU"/>
        </w:rPr>
        <w:t xml:space="preserve">Районні відділи екологічного нагляду (контролю) </w:t>
      </w:r>
      <w:r w:rsidR="00061F14" w:rsidRPr="00061F14">
        <w:rPr>
          <w:rFonts w:ascii="Times New Roman" w:eastAsia="Times New Roman" w:hAnsi="Times New Roman" w:cs="Times New Roman"/>
          <w:b/>
          <w:bCs/>
          <w:lang w:eastAsia="ru-RU"/>
        </w:rPr>
        <w:t>Кіровоградської області</w:t>
      </w:r>
      <w:r w:rsidR="00061F14" w:rsidRPr="00061F14">
        <w:rPr>
          <w:rFonts w:ascii="Times New Roman" w:eastAsia="Times New Roman" w:hAnsi="Times New Roman" w:cs="Times New Roman"/>
          <w:lang w:eastAsia="ru-RU"/>
        </w:rPr>
        <w:t>:</w:t>
      </w:r>
    </w:p>
    <w:p w:rsidR="002B6871" w:rsidRDefault="002B6871" w:rsidP="002B68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>Кропивницький районний відділ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61F14" w:rsidRPr="00061F14">
        <w:rPr>
          <w:rFonts w:ascii="Times New Roman" w:eastAsia="Times New Roman" w:hAnsi="Times New Roman" w:cs="Times New Roman"/>
          <w:lang w:eastAsia="ru-RU"/>
        </w:rPr>
        <w:t>– 1 вакансія (м. Кропивницький).</w:t>
      </w:r>
      <w:r w:rsidRPr="002B687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Головний спеціаліст інструментально-лабораторного контролю – </w:t>
      </w:r>
      <w:r w:rsidR="002B6871">
        <w:rPr>
          <w:rFonts w:ascii="Times New Roman" w:eastAsia="Times New Roman" w:hAnsi="Times New Roman" w:cs="Times New Roman"/>
          <w:lang w:eastAsia="ru-RU"/>
        </w:rPr>
        <w:t>2 вакансії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2B6871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061F14">
        <w:rPr>
          <w:rFonts w:ascii="Times New Roman" w:eastAsia="Times New Roman" w:hAnsi="Times New Roman" w:cs="Times New Roman"/>
          <w:lang w:eastAsia="ru-RU"/>
        </w:rPr>
        <w:t>тимчасово, м. Кропивницький).</w:t>
      </w:r>
    </w:p>
    <w:p w:rsidR="00061F14" w:rsidRPr="00CD154B" w:rsidRDefault="00CD154B" w:rsidP="00176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  <w:r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Посадові оклади встановлюються </w:t>
      </w:r>
      <w:r w:rsidR="004B3F43"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>відповідно до постанови КМУ від 29 грудня 2023 р. № 1409 "Питання оплати праці державних службовців на основі класифікації посад у 20</w:t>
      </w:r>
      <w:r w:rsidR="000815DD">
        <w:rPr>
          <w:rFonts w:ascii="Times New Roman" w:eastAsia="Times New Roman" w:hAnsi="Times New Roman" w:cs="Times New Roman"/>
          <w:bCs/>
          <w:color w:val="000000"/>
          <w:lang w:eastAsia="uk-UA"/>
        </w:rPr>
        <w:t>26</w:t>
      </w:r>
      <w:r w:rsidR="004B3F43"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 році"</w:t>
      </w:r>
    </w:p>
    <w:p w:rsidR="00CD154B" w:rsidRPr="00CD154B" w:rsidRDefault="00CD154B" w:rsidP="00176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  <w:r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>Подробиці за телефоном (056)377-27-48. Резюме надсилати на електронну адресу personal.dnepr@ukr.net.</w:t>
      </w:r>
      <w:bookmarkStart w:id="0" w:name="_GoBack"/>
      <w:bookmarkEnd w:id="0"/>
    </w:p>
    <w:sectPr w:rsidR="00CD154B" w:rsidRPr="00CD1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3D91"/>
    <w:multiLevelType w:val="hybridMultilevel"/>
    <w:tmpl w:val="5A222D9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F947D3"/>
    <w:multiLevelType w:val="multilevel"/>
    <w:tmpl w:val="7A6A9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62"/>
    <w:rsid w:val="00060202"/>
    <w:rsid w:val="00061F14"/>
    <w:rsid w:val="000815DD"/>
    <w:rsid w:val="00176A62"/>
    <w:rsid w:val="002B6871"/>
    <w:rsid w:val="002F47EA"/>
    <w:rsid w:val="00477847"/>
    <w:rsid w:val="004B3F43"/>
    <w:rsid w:val="004F1948"/>
    <w:rsid w:val="00707A86"/>
    <w:rsid w:val="007A068A"/>
    <w:rsid w:val="00903D41"/>
    <w:rsid w:val="00912032"/>
    <w:rsid w:val="009B65FF"/>
    <w:rsid w:val="00AD42EE"/>
    <w:rsid w:val="00B16918"/>
    <w:rsid w:val="00CD154B"/>
    <w:rsid w:val="00F07DC3"/>
    <w:rsid w:val="00F1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1A80"/>
  <w15:docId w15:val="{524A88D3-7E40-4FF0-BA0D-FC3A93CB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A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PC-4</cp:lastModifiedBy>
  <cp:revision>2</cp:revision>
  <cp:lastPrinted>2025-01-24T09:16:00Z</cp:lastPrinted>
  <dcterms:created xsi:type="dcterms:W3CDTF">2026-02-11T11:46:00Z</dcterms:created>
  <dcterms:modified xsi:type="dcterms:W3CDTF">2026-02-11T11:46:00Z</dcterms:modified>
</cp:coreProperties>
</file>